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Дело № </w:t>
      </w:r>
      <w:r>
        <w:rPr>
          <w:rFonts w:ascii="Times New Roman" w:eastAsia="Times New Roman" w:hAnsi="Times New Roman" w:cs="Times New Roman"/>
        </w:rPr>
        <w:t>5-693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0069-01-2024-001937-32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 О С Т А Н О В Л Е Н И Е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13 марта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город Сургут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</w:t>
      </w:r>
      <w:r>
        <w:rPr>
          <w:rFonts w:ascii="Times New Roman" w:eastAsia="Times New Roman" w:hAnsi="Times New Roman" w:cs="Times New Roman"/>
        </w:rPr>
        <w:t>Сургута ХМАО-Югры Думлер Г.П.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находящийся по адресу: Тюменская область, г. Сург</w:t>
      </w:r>
      <w:r>
        <w:rPr>
          <w:rFonts w:ascii="Times New Roman" w:eastAsia="Times New Roman" w:hAnsi="Times New Roman" w:cs="Times New Roman"/>
        </w:rPr>
        <w:t xml:space="preserve">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правонарушении, предусмотренном частью 1.1 статьи 12.1 Кодекса Российской Федерации об административных правонарушениях,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Гёзалова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Эльсевара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Эльсевар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04 февраля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ул. </w:t>
      </w:r>
      <w:r>
        <w:rPr>
          <w:rFonts w:ascii="Times New Roman" w:eastAsia="Times New Roman" w:hAnsi="Times New Roman" w:cs="Times New Roman"/>
        </w:rPr>
        <w:t>Энергостроителей</w:t>
      </w:r>
      <w:r>
        <w:rPr>
          <w:rFonts w:ascii="Times New Roman" w:eastAsia="Times New Roman" w:hAnsi="Times New Roman" w:cs="Times New Roman"/>
        </w:rPr>
        <w:t xml:space="preserve"> у д. 1/1</w:t>
      </w:r>
      <w:r>
        <w:rPr>
          <w:rFonts w:ascii="Times New Roman" w:eastAsia="Times New Roman" w:hAnsi="Times New Roman" w:cs="Times New Roman"/>
        </w:rPr>
        <w:t>, г. Сургу</w:t>
      </w:r>
      <w:r>
        <w:rPr>
          <w:rFonts w:ascii="Times New Roman" w:eastAsia="Times New Roman" w:hAnsi="Times New Roman" w:cs="Times New Roman"/>
        </w:rPr>
        <w:t xml:space="preserve">та ХМАО-Югры, </w:t>
      </w:r>
      <w:r>
        <w:rPr>
          <w:rFonts w:ascii="Times New Roman" w:eastAsia="Times New Roman" w:hAnsi="Times New Roman" w:cs="Times New Roman"/>
        </w:rPr>
        <w:t>Гёзалов</w:t>
      </w:r>
      <w:r>
        <w:rPr>
          <w:rFonts w:ascii="Times New Roman" w:eastAsia="Times New Roman" w:hAnsi="Times New Roman" w:cs="Times New Roman"/>
        </w:rPr>
        <w:t xml:space="preserve"> Э.Э.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управлял 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</w:rPr>
        <w:t xml:space="preserve">анспортным средством </w:t>
      </w:r>
      <w:r>
        <w:rPr>
          <w:rStyle w:val="cat-UserDefinedgrp-26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без государственных</w:t>
      </w:r>
      <w:r>
        <w:rPr>
          <w:rFonts w:ascii="Times New Roman" w:eastAsia="Times New Roma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</w:rPr>
        <w:t>егистрационных знаков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незарегистрированным в установленном порядке </w:t>
      </w:r>
      <w:r>
        <w:rPr>
          <w:rFonts w:ascii="Times New Roman" w:eastAsia="Times New Roman" w:hAnsi="Times New Roman" w:cs="Times New Roman"/>
        </w:rPr>
        <w:t>повторно</w:t>
      </w:r>
      <w:r>
        <w:rPr>
          <w:rFonts w:ascii="Times New Roman" w:eastAsia="Times New Roman" w:hAnsi="Times New Roman" w:cs="Times New Roman"/>
        </w:rPr>
        <w:t>, чем нарушил п. 1 Основных положений Правил дорожного движения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Гёзалов</w:t>
      </w:r>
      <w:r>
        <w:rPr>
          <w:rFonts w:ascii="Times New Roman" w:eastAsia="Times New Roman" w:hAnsi="Times New Roman" w:cs="Times New Roman"/>
        </w:rPr>
        <w:t xml:space="preserve"> Э.Э.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</w:t>
      </w:r>
      <w:r>
        <w:rPr>
          <w:rFonts w:ascii="Times New Roman" w:eastAsia="Times New Roman" w:hAnsi="Times New Roman" w:cs="Times New Roman"/>
        </w:rPr>
        <w:t>зом, а именно телефонограммой</w:t>
      </w:r>
      <w:r>
        <w:rPr>
          <w:rFonts w:ascii="Times New Roman" w:eastAsia="Times New Roman" w:hAnsi="Times New Roman" w:cs="Times New Roman"/>
        </w:rPr>
        <w:t>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Гёзалова</w:t>
      </w:r>
      <w:r>
        <w:rPr>
          <w:rFonts w:ascii="Times New Roman" w:eastAsia="Times New Roman" w:hAnsi="Times New Roman" w:cs="Times New Roman"/>
        </w:rPr>
        <w:t xml:space="preserve"> Э.Э.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материалы дела,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судья пришел к следующим выводам.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п. 1 Основных положений по допуску транспортных средств к эксплуатации и обязанностей должностных лиц по обеспечению безопасности дорожного движения -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обоснование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Гёзалова</w:t>
      </w:r>
      <w:r>
        <w:rPr>
          <w:rFonts w:ascii="Times New Roman" w:eastAsia="Times New Roman" w:hAnsi="Times New Roman" w:cs="Times New Roman"/>
        </w:rPr>
        <w:t xml:space="preserve"> Э.Э.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правонарушения, предусмотренного ч. 1.1 ст. 12.1 КоАП РФ,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86 ХМ </w:t>
      </w:r>
      <w:r>
        <w:rPr>
          <w:rFonts w:ascii="Times New Roman" w:eastAsia="Times New Roman" w:hAnsi="Times New Roman" w:cs="Times New Roman"/>
        </w:rPr>
        <w:t>№ 526305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рапорт ИДПС ОБДПС Госавтоинспекции </w:t>
      </w:r>
      <w:r>
        <w:rPr>
          <w:rFonts w:ascii="Times New Roman" w:eastAsia="Times New Roman" w:hAnsi="Times New Roman" w:cs="Times New Roman"/>
        </w:rPr>
        <w:t>УМВД России по г. Сургуту от 04.02.2024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копия постановления</w:t>
      </w:r>
      <w:r>
        <w:rPr>
          <w:rFonts w:ascii="Times New Roman" w:eastAsia="Times New Roman" w:hAnsi="Times New Roman" w:cs="Times New Roman"/>
        </w:rPr>
        <w:t xml:space="preserve"> о привлечении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Гёзалова</w:t>
      </w:r>
      <w:r>
        <w:rPr>
          <w:rFonts w:ascii="Times New Roman" w:eastAsia="Times New Roman" w:hAnsi="Times New Roman" w:cs="Times New Roman"/>
        </w:rPr>
        <w:t xml:space="preserve"> Э.Э.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 05.10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 по ч. 1 ст. 12.1 КоАП РФ</w:t>
      </w:r>
      <w:r>
        <w:rPr>
          <w:rFonts w:ascii="Times New Roman" w:eastAsia="Times New Roman" w:hAnsi="Times New Roman" w:cs="Times New Roman"/>
        </w:rPr>
        <w:t xml:space="preserve">, с назначением административного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  <w:r>
        <w:rPr>
          <w:rFonts w:ascii="Times New Roman" w:eastAsia="Times New Roman" w:hAnsi="Times New Roman" w:cs="Times New Roman"/>
        </w:rPr>
        <w:t>, с отметкой</w:t>
      </w:r>
      <w:r>
        <w:rPr>
          <w:rFonts w:ascii="Times New Roman" w:eastAsia="Times New Roman" w:hAnsi="Times New Roman" w:cs="Times New Roman"/>
        </w:rPr>
        <w:t xml:space="preserve"> о вступлении в законную силу </w:t>
      </w:r>
      <w:r>
        <w:rPr>
          <w:rFonts w:ascii="Times New Roman" w:eastAsia="Times New Roman" w:hAnsi="Times New Roman" w:cs="Times New Roman"/>
        </w:rPr>
        <w:t>16.10</w:t>
      </w:r>
      <w:r>
        <w:rPr>
          <w:rFonts w:ascii="Times New Roman" w:eastAsia="Times New Roman" w:hAnsi="Times New Roman" w:cs="Times New Roman"/>
        </w:rPr>
        <w:t>.2023.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совокупность доказательств позволяет </w:t>
      </w:r>
      <w:r>
        <w:rPr>
          <w:rFonts w:ascii="Times New Roman" w:eastAsia="Times New Roman" w:hAnsi="Times New Roman" w:cs="Times New Roman"/>
        </w:rPr>
        <w:t>суду сделать вы</w:t>
      </w:r>
      <w:r>
        <w:rPr>
          <w:rFonts w:ascii="Times New Roman" w:eastAsia="Times New Roman" w:hAnsi="Times New Roman" w:cs="Times New Roman"/>
        </w:rPr>
        <w:t>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Гёзалова</w:t>
      </w:r>
      <w:r>
        <w:rPr>
          <w:rFonts w:ascii="Times New Roman" w:eastAsia="Times New Roman" w:hAnsi="Times New Roman" w:cs="Times New Roman"/>
        </w:rPr>
        <w:t xml:space="preserve"> Э.Э.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правонарушения, предусмотренного ч. 1.1 ст. 12.1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Гёзалова</w:t>
      </w:r>
      <w:r>
        <w:rPr>
          <w:rFonts w:ascii="Times New Roman" w:eastAsia="Times New Roman" w:hAnsi="Times New Roman" w:cs="Times New Roman"/>
        </w:rPr>
        <w:t xml:space="preserve"> Э.Э.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 квалифицирует по ч. 1.1 ст. 12.1 КоАП РФ – повторное совершение административного правонарушения, предусмотренного частью 1 статьи 12.1 </w:t>
      </w:r>
      <w:r>
        <w:rPr>
          <w:rFonts w:ascii="Times New Roman" w:eastAsia="Times New Roman" w:hAnsi="Times New Roman" w:cs="Times New Roman"/>
        </w:rPr>
        <w:t xml:space="preserve">КоАП РФ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управление транспортным средством, не зарегистрированным в установленном порядке.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бстоятельств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смягчающи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</w:rPr>
        <w:t xml:space="preserve">в соответствии со ст. 4.2 КоАП РФ,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>ом не установлено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правонарушения в области дорожного движения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Гёзалова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Эльсевара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Эльсевар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</w:rPr>
        <w:t xml:space="preserve">1.1 ст. 12.1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административное 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(пять тысяч)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уплате: УФК по Ханты-Мансийскому автономному округу–Югре (УМВД России по ХМАО-Югре), ИНН 8601010390, КПП 860101001, р/с 03100643000000018700, банк получателя РКЦ Ханты-Мансийск//УФК по Ханты-Мансийскому автономному округу –Югре г. Ханты-Мансийск, КБК 18811601123010001140, БИК 007162163, ОКТМО 71876000, УИН </w:t>
      </w:r>
      <w:r>
        <w:rPr>
          <w:rFonts w:ascii="Times New Roman" w:eastAsia="Times New Roman" w:hAnsi="Times New Roman" w:cs="Times New Roman"/>
        </w:rPr>
        <w:t>188104862</w:t>
      </w:r>
      <w:r>
        <w:rPr>
          <w:rFonts w:ascii="Times New Roman" w:eastAsia="Times New Roman" w:hAnsi="Times New Roman" w:cs="Times New Roman"/>
        </w:rPr>
        <w:t>40320004813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</w:t>
      </w:r>
      <w:r>
        <w:rPr>
          <w:rFonts w:ascii="Times New Roman" w:eastAsia="Times New Roman" w:hAnsi="Times New Roman" w:cs="Times New Roman"/>
        </w:rPr>
        <w:t>я с копией предоставляется в 101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д.9 ул. Гагарина г. Сургута.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г.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 судебного участка №14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>Г.П. Думлер</w:t>
      </w:r>
      <w:r>
        <w:rPr>
          <w:rFonts w:ascii="Times New Roman" w:eastAsia="Times New Roman" w:hAnsi="Times New Roman" w:cs="Times New Roman"/>
          <w:u w:val="single"/>
        </w:rPr>
        <w:t xml:space="preserve">________________________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693-2614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9">
    <w:name w:val="cat-UserDefined grp-36 rplc-9"/>
    <w:basedOn w:val="DefaultParagraphFont"/>
  </w:style>
  <w:style w:type="character" w:customStyle="1" w:styleId="cat-UserDefinedgrp-26rplc-20">
    <w:name w:val="cat-UserDefined grp-26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